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75CCE" w14:textId="77777777" w:rsidR="00FE067E" w:rsidRPr="00F87051" w:rsidRDefault="00CD36CF" w:rsidP="00CC1F3B">
      <w:pPr>
        <w:pStyle w:val="TitlePageOrigin"/>
        <w:rPr>
          <w:color w:val="auto"/>
        </w:rPr>
      </w:pPr>
      <w:r w:rsidRPr="00F87051">
        <w:rPr>
          <w:color w:val="auto"/>
        </w:rPr>
        <w:t>WEST virginia legislature</w:t>
      </w:r>
    </w:p>
    <w:p w14:paraId="49701B02" w14:textId="77777777" w:rsidR="00CD36CF" w:rsidRPr="00F87051" w:rsidRDefault="00CD36CF" w:rsidP="00CC1F3B">
      <w:pPr>
        <w:pStyle w:val="TitlePageSession"/>
        <w:rPr>
          <w:color w:val="auto"/>
        </w:rPr>
      </w:pPr>
      <w:r w:rsidRPr="00F87051">
        <w:rPr>
          <w:color w:val="auto"/>
        </w:rPr>
        <w:t>20</w:t>
      </w:r>
      <w:r w:rsidR="00CB1ADC" w:rsidRPr="00F87051">
        <w:rPr>
          <w:color w:val="auto"/>
        </w:rPr>
        <w:t>2</w:t>
      </w:r>
      <w:r w:rsidR="004D36C4" w:rsidRPr="00F87051">
        <w:rPr>
          <w:color w:val="auto"/>
        </w:rPr>
        <w:t>1</w:t>
      </w:r>
      <w:r w:rsidRPr="00F87051">
        <w:rPr>
          <w:color w:val="auto"/>
        </w:rPr>
        <w:t xml:space="preserve"> regular session</w:t>
      </w:r>
    </w:p>
    <w:p w14:paraId="6CC90333" w14:textId="77777777" w:rsidR="00CD36CF" w:rsidRPr="00F87051" w:rsidRDefault="00124DB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87051">
            <w:rPr>
              <w:color w:val="auto"/>
            </w:rPr>
            <w:t>Introduced</w:t>
          </w:r>
        </w:sdtContent>
      </w:sdt>
    </w:p>
    <w:p w14:paraId="768CB5CF" w14:textId="00EF57D6" w:rsidR="00CD36CF" w:rsidRPr="00F87051" w:rsidRDefault="00124DB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3585C" w:rsidRPr="00F87051">
            <w:rPr>
              <w:color w:val="auto"/>
            </w:rPr>
            <w:t>Senate</w:t>
          </w:r>
        </w:sdtContent>
      </w:sdt>
      <w:r w:rsidR="00303684" w:rsidRPr="00F87051">
        <w:rPr>
          <w:color w:val="auto"/>
        </w:rPr>
        <w:t xml:space="preserve"> </w:t>
      </w:r>
      <w:r w:rsidR="00CD36CF" w:rsidRPr="00F87051">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9A655D">
            <w:rPr>
              <w:color w:val="auto"/>
            </w:rPr>
            <w:t>7</w:t>
          </w:r>
        </w:sdtContent>
      </w:sdt>
    </w:p>
    <w:p w14:paraId="0F27B0D3" w14:textId="1DCC4C2E" w:rsidR="00CD36CF" w:rsidRPr="00F87051" w:rsidRDefault="00CD36CF" w:rsidP="00CC1F3B">
      <w:pPr>
        <w:pStyle w:val="Sponsors"/>
        <w:rPr>
          <w:color w:val="auto"/>
        </w:rPr>
      </w:pPr>
      <w:r w:rsidRPr="00F87051">
        <w:rPr>
          <w:color w:val="auto"/>
        </w:rPr>
        <w:t xml:space="preserve">By </w:t>
      </w:r>
      <w:sdt>
        <w:sdtPr>
          <w:rPr>
            <w:color w:val="auto"/>
          </w:rPr>
          <w:tag w:val="Sponsors"/>
          <w:id w:val="1589585889"/>
          <w:placeholder>
            <w:docPart w:val="BC6A277E70A54C5D83F0F91084EB54B0"/>
          </w:placeholder>
          <w:text w:multiLine="1"/>
        </w:sdtPr>
        <w:sdtContent>
          <w:r w:rsidR="00124DBE" w:rsidRPr="00F87051">
            <w:rPr>
              <w:color w:val="auto"/>
            </w:rPr>
            <w:t>Senator</w:t>
          </w:r>
          <w:r w:rsidR="00124DBE">
            <w:rPr>
              <w:color w:val="auto"/>
            </w:rPr>
            <w:t>s</w:t>
          </w:r>
          <w:r w:rsidR="00124DBE" w:rsidRPr="00F87051">
            <w:rPr>
              <w:color w:val="auto"/>
            </w:rPr>
            <w:t xml:space="preserve"> Trump</w:t>
          </w:r>
          <w:r w:rsidR="00124DBE">
            <w:rPr>
              <w:color w:val="auto"/>
            </w:rPr>
            <w:t>, Phillips, Takubo, Woodrum</w:t>
          </w:r>
          <w:r w:rsidR="00124DBE" w:rsidRPr="007B6817">
            <w:rPr>
              <w:color w:val="auto"/>
            </w:rPr>
            <w:t>, and Swope</w:t>
          </w:r>
        </w:sdtContent>
      </w:sdt>
    </w:p>
    <w:p w14:paraId="00B7546A" w14:textId="6CECF719" w:rsidR="00E831B3" w:rsidRPr="00F87051" w:rsidRDefault="00CD36CF" w:rsidP="00CC1F3B">
      <w:pPr>
        <w:pStyle w:val="References"/>
        <w:rPr>
          <w:color w:val="auto"/>
        </w:rPr>
      </w:pPr>
      <w:r w:rsidRPr="00F87051">
        <w:rPr>
          <w:color w:val="auto"/>
        </w:rPr>
        <w:t>[</w:t>
      </w:r>
      <w:sdt>
        <w:sdtPr>
          <w:rPr>
            <w:color w:val="auto"/>
          </w:rPr>
          <w:tag w:val="References"/>
          <w:id w:val="-1043047873"/>
          <w:placeholder>
            <w:docPart w:val="460D713500284C7FB4932CF3609CC106"/>
          </w:placeholder>
          <w:text w:multiLine="1"/>
        </w:sdtPr>
        <w:sdtEndPr/>
        <w:sdtContent>
          <w:r w:rsidR="00F87051" w:rsidRPr="00F87051">
            <w:rPr>
              <w:color w:val="auto"/>
            </w:rPr>
            <w:t>Introduced</w:t>
          </w:r>
          <w:r w:rsidR="009A655D">
            <w:rPr>
              <w:color w:val="auto"/>
            </w:rPr>
            <w:t xml:space="preserve"> </w:t>
          </w:r>
          <w:r w:rsidR="009A655D" w:rsidRPr="00D847E3">
            <w:rPr>
              <w:color w:val="auto"/>
            </w:rPr>
            <w:t>February 10, 2021; referred</w:t>
          </w:r>
          <w:r w:rsidR="00F87051" w:rsidRPr="00F87051">
            <w:rPr>
              <w:color w:val="auto"/>
            </w:rPr>
            <w:br/>
            <w:t>to the Committee on</w:t>
          </w:r>
          <w:r w:rsidR="009A655D">
            <w:rPr>
              <w:color w:val="auto"/>
            </w:rPr>
            <w:t xml:space="preserve"> the Judiciary</w:t>
          </w:r>
        </w:sdtContent>
      </w:sdt>
      <w:r w:rsidRPr="00F87051">
        <w:rPr>
          <w:color w:val="auto"/>
        </w:rPr>
        <w:t>]</w:t>
      </w:r>
    </w:p>
    <w:p w14:paraId="142E1E1C" w14:textId="7CB8F5AF" w:rsidR="00303684" w:rsidRPr="00F87051" w:rsidRDefault="0000526A" w:rsidP="0093585C">
      <w:pPr>
        <w:pStyle w:val="TitleSection"/>
        <w:rPr>
          <w:color w:val="auto"/>
        </w:rPr>
      </w:pPr>
      <w:r w:rsidRPr="00F87051">
        <w:rPr>
          <w:color w:val="auto"/>
        </w:rPr>
        <w:lastRenderedPageBreak/>
        <w:t>A BILL</w:t>
      </w:r>
      <w:r w:rsidR="0093585C" w:rsidRPr="00F87051">
        <w:rPr>
          <w:color w:val="auto"/>
        </w:rPr>
        <w:t xml:space="preserve"> to amend the Code of West Virginia, 1931, as amended, by adding thereto a new article, designated §6B-4-1</w:t>
      </w:r>
      <w:r w:rsidR="009A655D">
        <w:rPr>
          <w:color w:val="auto"/>
        </w:rPr>
        <w:t>,</w:t>
      </w:r>
      <w:r w:rsidR="0093585C" w:rsidRPr="00F87051">
        <w:rPr>
          <w:color w:val="auto"/>
        </w:rPr>
        <w:t xml:space="preserve"> relating to a limitation on political activity by public employees.</w:t>
      </w:r>
    </w:p>
    <w:p w14:paraId="4845C31B" w14:textId="77777777" w:rsidR="00303684" w:rsidRPr="00F87051" w:rsidRDefault="00303684" w:rsidP="00CC1F3B">
      <w:pPr>
        <w:pStyle w:val="EnactingClause"/>
        <w:rPr>
          <w:color w:val="auto"/>
        </w:rPr>
        <w:sectPr w:rsidR="00303684" w:rsidRPr="00F87051" w:rsidSect="00B20BD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7051">
        <w:rPr>
          <w:color w:val="auto"/>
        </w:rPr>
        <w:t>Be it enacted by the Legislature of West Virginia:</w:t>
      </w:r>
    </w:p>
    <w:p w14:paraId="51CEE9EB" w14:textId="764CCE46" w:rsidR="0093585C" w:rsidRPr="00F87051" w:rsidRDefault="0093585C" w:rsidP="0093585C">
      <w:pPr>
        <w:pStyle w:val="ArticleHeading"/>
        <w:rPr>
          <w:color w:val="auto"/>
          <w:u w:val="single"/>
        </w:rPr>
        <w:sectPr w:rsidR="0093585C" w:rsidRPr="00F87051" w:rsidSect="00B20BD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F87051">
        <w:rPr>
          <w:color w:val="auto"/>
          <w:u w:val="single"/>
        </w:rPr>
        <w:t xml:space="preserve">ARTICLE 4.  political activity BY PUBLIC EMPLOYEES.  </w:t>
      </w:r>
    </w:p>
    <w:p w14:paraId="7570BCC1" w14:textId="77777777" w:rsidR="0093585C" w:rsidRPr="00F87051" w:rsidRDefault="0093585C" w:rsidP="0093585C">
      <w:pPr>
        <w:pStyle w:val="SectionHeading"/>
        <w:rPr>
          <w:color w:val="auto"/>
          <w:u w:val="single"/>
        </w:rPr>
      </w:pPr>
      <w:r w:rsidRPr="00F87051">
        <w:rPr>
          <w:color w:val="auto"/>
          <w:u w:val="single"/>
        </w:rPr>
        <w:t>§6B-4-1. Limitation on political activity by public employees.</w:t>
      </w:r>
    </w:p>
    <w:p w14:paraId="686CBA09" w14:textId="3D79BF8A" w:rsidR="0093585C" w:rsidRPr="00F87051" w:rsidRDefault="0093585C" w:rsidP="0093585C">
      <w:pPr>
        <w:pStyle w:val="SectionBody"/>
        <w:rPr>
          <w:color w:val="auto"/>
          <w:u w:val="single"/>
        </w:rPr>
      </w:pPr>
      <w:r w:rsidRPr="00F87051">
        <w:rPr>
          <w:color w:val="auto"/>
          <w:u w:val="single"/>
        </w:rPr>
        <w:t xml:space="preserve">(a) For purposes of this section, “political activity” shall mean any activity to urge any person to vote for or against any candidate or ballot issue or to support or oppose a political committee, political party or any other organization engaged in electioneering communications or independent expenditures as defined in §3-8-1a of this code.  </w:t>
      </w:r>
    </w:p>
    <w:p w14:paraId="2E29E0D5" w14:textId="5220F839" w:rsidR="0093585C" w:rsidRPr="00F87051" w:rsidRDefault="0093585C" w:rsidP="0093585C">
      <w:pPr>
        <w:pStyle w:val="SectionBody"/>
        <w:rPr>
          <w:color w:val="auto"/>
          <w:u w:val="single"/>
        </w:rPr>
      </w:pPr>
      <w:r w:rsidRPr="00F87051">
        <w:rPr>
          <w:color w:val="auto"/>
          <w:u w:val="single"/>
        </w:rPr>
        <w:t>(b) Notwithstanding any provision of this code to the contrary, a public employee may not engage in political activity</w:t>
      </w:r>
      <w:r w:rsidR="004E3EC2" w:rsidRPr="00F87051">
        <w:rPr>
          <w:color w:val="auto"/>
          <w:u w:val="single"/>
        </w:rPr>
        <w:t xml:space="preserve">: </w:t>
      </w:r>
      <w:r w:rsidRPr="00F87051">
        <w:rPr>
          <w:color w:val="auto"/>
          <w:u w:val="single"/>
        </w:rPr>
        <w:t>—</w:t>
      </w:r>
    </w:p>
    <w:p w14:paraId="17A324FF" w14:textId="6801AD07" w:rsidR="0093585C" w:rsidRPr="00F87051" w:rsidRDefault="0093585C" w:rsidP="0093585C">
      <w:pPr>
        <w:pStyle w:val="SectionBody"/>
        <w:rPr>
          <w:color w:val="auto"/>
          <w:u w:val="single"/>
        </w:rPr>
      </w:pPr>
      <w:r w:rsidRPr="00F87051">
        <w:rPr>
          <w:color w:val="auto"/>
          <w:u w:val="single"/>
        </w:rPr>
        <w:t xml:space="preserve">(1) </w:t>
      </w:r>
      <w:r w:rsidR="004E3EC2" w:rsidRPr="00F87051">
        <w:rPr>
          <w:color w:val="auto"/>
          <w:u w:val="single"/>
        </w:rPr>
        <w:t>W</w:t>
      </w:r>
      <w:r w:rsidRPr="00F87051">
        <w:rPr>
          <w:color w:val="auto"/>
          <w:u w:val="single"/>
        </w:rPr>
        <w:t>hile on duty;</w:t>
      </w:r>
    </w:p>
    <w:p w14:paraId="68CF0767" w14:textId="05E0E46A" w:rsidR="0093585C" w:rsidRPr="00F87051" w:rsidRDefault="0093585C" w:rsidP="0093585C">
      <w:pPr>
        <w:pStyle w:val="SectionBody"/>
        <w:rPr>
          <w:color w:val="auto"/>
          <w:u w:val="single"/>
        </w:rPr>
      </w:pPr>
      <w:r w:rsidRPr="00F87051">
        <w:rPr>
          <w:color w:val="auto"/>
          <w:u w:val="single"/>
        </w:rPr>
        <w:t xml:space="preserve">(2) </w:t>
      </w:r>
      <w:r w:rsidR="004E3EC2" w:rsidRPr="00F87051">
        <w:rPr>
          <w:color w:val="auto"/>
          <w:u w:val="single"/>
        </w:rPr>
        <w:t>I</w:t>
      </w:r>
      <w:r w:rsidRPr="00F87051">
        <w:rPr>
          <w:color w:val="auto"/>
          <w:u w:val="single"/>
        </w:rPr>
        <w:t>n any room or building occupied in the discharge of official duties by an individual employed or holding office in the State of West Virginia or any agency or political subdivision thereof;</w:t>
      </w:r>
    </w:p>
    <w:p w14:paraId="695BE02B" w14:textId="78455F5E" w:rsidR="0093585C" w:rsidRPr="00F87051" w:rsidRDefault="0093585C" w:rsidP="0093585C">
      <w:pPr>
        <w:pStyle w:val="SectionBody"/>
        <w:rPr>
          <w:color w:val="auto"/>
          <w:u w:val="single"/>
        </w:rPr>
      </w:pPr>
      <w:r w:rsidRPr="00F87051">
        <w:rPr>
          <w:color w:val="auto"/>
          <w:u w:val="single"/>
        </w:rPr>
        <w:t xml:space="preserve">(3) </w:t>
      </w:r>
      <w:r w:rsidR="004E3EC2" w:rsidRPr="00F87051">
        <w:rPr>
          <w:color w:val="auto"/>
          <w:u w:val="single"/>
        </w:rPr>
        <w:t>W</w:t>
      </w:r>
      <w:r w:rsidRPr="00F87051">
        <w:rPr>
          <w:color w:val="auto"/>
          <w:u w:val="single"/>
        </w:rPr>
        <w:t>hile wearing a uniform or official insignia identifying the office or position of the employee; or</w:t>
      </w:r>
    </w:p>
    <w:p w14:paraId="313314C9" w14:textId="3BEEFC0F" w:rsidR="00C33014" w:rsidRPr="00F87051" w:rsidRDefault="0093585C" w:rsidP="0093585C">
      <w:pPr>
        <w:pStyle w:val="SectionBody"/>
        <w:rPr>
          <w:color w:val="auto"/>
          <w:u w:val="single"/>
        </w:rPr>
      </w:pPr>
      <w:r w:rsidRPr="00F87051">
        <w:rPr>
          <w:color w:val="auto"/>
          <w:u w:val="single"/>
        </w:rPr>
        <w:t xml:space="preserve">(4) </w:t>
      </w:r>
      <w:r w:rsidR="004E3EC2" w:rsidRPr="00F87051">
        <w:rPr>
          <w:color w:val="auto"/>
          <w:u w:val="single"/>
        </w:rPr>
        <w:t>U</w:t>
      </w:r>
      <w:r w:rsidRPr="00F87051">
        <w:rPr>
          <w:color w:val="auto"/>
          <w:u w:val="single"/>
        </w:rPr>
        <w:t xml:space="preserve">sing any vehicle owned or leased by </w:t>
      </w:r>
      <w:r w:rsidR="009F0316" w:rsidRPr="00F87051">
        <w:rPr>
          <w:color w:val="auto"/>
          <w:u w:val="single"/>
        </w:rPr>
        <w:t xml:space="preserve">the </w:t>
      </w:r>
      <w:r w:rsidRPr="00F87051">
        <w:rPr>
          <w:color w:val="auto"/>
          <w:u w:val="single"/>
        </w:rPr>
        <w:t>State of West Virginia or any agency or instrumentality thereof.</w:t>
      </w:r>
    </w:p>
    <w:p w14:paraId="209DD288" w14:textId="77777777" w:rsidR="0093585C" w:rsidRPr="00F87051" w:rsidRDefault="0093585C" w:rsidP="00CC1F3B">
      <w:pPr>
        <w:pStyle w:val="Note"/>
        <w:rPr>
          <w:color w:val="auto"/>
        </w:rPr>
      </w:pPr>
    </w:p>
    <w:p w14:paraId="0FB13D03" w14:textId="6A52BDE2" w:rsidR="006865E9" w:rsidRPr="00F87051" w:rsidRDefault="00CF1DCA" w:rsidP="00CC1F3B">
      <w:pPr>
        <w:pStyle w:val="Note"/>
        <w:rPr>
          <w:color w:val="auto"/>
        </w:rPr>
      </w:pPr>
      <w:r w:rsidRPr="00F87051">
        <w:rPr>
          <w:color w:val="auto"/>
        </w:rPr>
        <w:t>NOTE: The</w:t>
      </w:r>
      <w:r w:rsidR="006865E9" w:rsidRPr="00F87051">
        <w:rPr>
          <w:color w:val="auto"/>
        </w:rPr>
        <w:t xml:space="preserve"> purpose of this bill is to </w:t>
      </w:r>
      <w:r w:rsidR="0093585C" w:rsidRPr="00F87051">
        <w:rPr>
          <w:color w:val="auto"/>
        </w:rPr>
        <w:t>place a limitation on political activity by public employees.</w:t>
      </w:r>
    </w:p>
    <w:p w14:paraId="1D7E5556" w14:textId="77777777" w:rsidR="006865E9" w:rsidRPr="00F87051" w:rsidRDefault="00AE48A0" w:rsidP="00CC1F3B">
      <w:pPr>
        <w:pStyle w:val="Note"/>
        <w:rPr>
          <w:color w:val="auto"/>
        </w:rPr>
      </w:pPr>
      <w:r w:rsidRPr="00F87051">
        <w:rPr>
          <w:color w:val="auto"/>
        </w:rPr>
        <w:t>Strike-throughs indicate language that would be stricken from a heading or the present law and underscoring indicates new language that would be added.</w:t>
      </w:r>
    </w:p>
    <w:sectPr w:rsidR="006865E9" w:rsidRPr="00F87051" w:rsidSect="00B20B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7450D" w14:textId="77777777" w:rsidR="005A3DAE" w:rsidRPr="00B844FE" w:rsidRDefault="005A3DAE" w:rsidP="00B844FE">
      <w:r>
        <w:separator/>
      </w:r>
    </w:p>
  </w:endnote>
  <w:endnote w:type="continuationSeparator" w:id="0">
    <w:p w14:paraId="0A8255C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5DA50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546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93A7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729416"/>
      <w:docPartObj>
        <w:docPartGallery w:val="Page Numbers (Bottom of Page)"/>
        <w:docPartUnique/>
      </w:docPartObj>
    </w:sdtPr>
    <w:sdtEndPr/>
    <w:sdtContent>
      <w:p w14:paraId="447919A9" w14:textId="77777777" w:rsidR="0093585C" w:rsidRPr="00B844FE" w:rsidRDefault="009358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DA5423" w14:textId="77777777" w:rsidR="0093585C" w:rsidRDefault="0093585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144644"/>
      <w:docPartObj>
        <w:docPartGallery w:val="Page Numbers (Bottom of Page)"/>
        <w:docPartUnique/>
      </w:docPartObj>
    </w:sdtPr>
    <w:sdtEndPr>
      <w:rPr>
        <w:noProof/>
      </w:rPr>
    </w:sdtEndPr>
    <w:sdtContent>
      <w:p w14:paraId="4299B5ED" w14:textId="77777777" w:rsidR="0093585C" w:rsidRDefault="009358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7627D" w14:textId="77777777" w:rsidR="005A3DAE" w:rsidRPr="00B844FE" w:rsidRDefault="005A3DAE" w:rsidP="00B844FE">
      <w:r>
        <w:separator/>
      </w:r>
    </w:p>
  </w:footnote>
  <w:footnote w:type="continuationSeparator" w:id="0">
    <w:p w14:paraId="1561694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1295" w14:textId="5090A739" w:rsidR="002A0269" w:rsidRPr="00B844FE" w:rsidRDefault="00124DBE">
    <w:pPr>
      <w:pStyle w:val="Header"/>
    </w:pPr>
    <w:sdt>
      <w:sdtPr>
        <w:id w:val="-684364211"/>
        <w:placeholder>
          <w:docPart w:val="543F7F9FAEAE4ECD8FBE26096A4517D4"/>
        </w:placeholder>
        <w:temporary/>
        <w:showingPlcHdr/>
        <w15:appearance w15:val="hidden"/>
      </w:sdtPr>
      <w:sdtEndPr/>
      <w:sdtContent>
        <w:r w:rsidR="0035072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507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6B62" w14:textId="58ED6F62" w:rsidR="00C33014" w:rsidRPr="00C33014" w:rsidRDefault="00AE48A0" w:rsidP="000573A9">
    <w:pPr>
      <w:pStyle w:val="HeaderStyle"/>
    </w:pPr>
    <w:r>
      <w:t>I</w:t>
    </w:r>
    <w:r w:rsidR="001A66B7">
      <w:t xml:space="preserve">ntr </w:t>
    </w:r>
    <w:r w:rsidR="009A655D">
      <w:t>SB 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3585C">
          <w:t>2021R2278</w:t>
        </w:r>
      </w:sdtContent>
    </w:sdt>
  </w:p>
  <w:p w14:paraId="108C7CF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3A7F" w14:textId="786B3883" w:rsidR="0093585C" w:rsidRPr="00B844FE" w:rsidRDefault="00124DBE">
    <w:pPr>
      <w:pStyle w:val="Header"/>
    </w:pPr>
    <w:sdt>
      <w:sdtPr>
        <w:id w:val="-2097311973"/>
        <w:placeholder>
          <w:docPart w:val="543F7F9FAEAE4ECD8FBE26096A4517D4"/>
        </w:placeholder>
        <w:temporary/>
        <w:showingPlcHdr/>
        <w15:appearance w15:val="hidden"/>
      </w:sdtPr>
      <w:sdtEndPr/>
      <w:sdtContent>
        <w:r w:rsidR="0035072A" w:rsidRPr="00B844FE">
          <w:t>[Type here]</w:t>
        </w:r>
      </w:sdtContent>
    </w:sdt>
    <w:r w:rsidR="0093585C" w:rsidRPr="00B844FE">
      <w:ptab w:relativeTo="margin" w:alignment="left" w:leader="none"/>
    </w:r>
    <w:sdt>
      <w:sdtPr>
        <w:id w:val="1421763986"/>
        <w:placeholder>
          <w:docPart w:val="543F7F9FAEAE4ECD8FBE26096A4517D4"/>
        </w:placeholder>
        <w:temporary/>
        <w:showingPlcHdr/>
        <w15:appearance w15:val="hidden"/>
      </w:sdtPr>
      <w:sdtEndPr/>
      <w:sdtContent>
        <w:r w:rsidR="0035072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A93E" w14:textId="77777777" w:rsidR="0093585C" w:rsidRPr="00C33014" w:rsidRDefault="0093585C" w:rsidP="000573A9">
    <w:pPr>
      <w:pStyle w:val="HeaderStyle"/>
    </w:pPr>
    <w:r>
      <w:t xml:space="preserve">Intr </w:t>
    </w:r>
    <w:sdt>
      <w:sdtPr>
        <w:tag w:val="BNumWH"/>
        <w:id w:val="-87544179"/>
        <w:placeholder>
          <w:docPart w:val="CEC282E506864160BCBD944B51D9501D"/>
        </w:placeholder>
        <w:showingPlcHdr/>
        <w:text/>
      </w:sdtPr>
      <w:sdtEndPr/>
      <w:sdtContent/>
    </w:sdt>
    <w:r>
      <w:t xml:space="preserve"> </w:t>
    </w:r>
    <w:r w:rsidRPr="002A0269">
      <w:ptab w:relativeTo="margin" w:alignment="center" w:leader="none"/>
    </w:r>
    <w:r>
      <w:tab/>
    </w:r>
    <w:sdt>
      <w:sdtPr>
        <w:alias w:val="CBD Number"/>
        <w:tag w:val="CBD Number"/>
        <w:id w:val="456616391"/>
        <w:placeholder>
          <w:docPart w:val="D0BB793F62E34C8B8E8EA6897FE37C6C"/>
        </w:placeholder>
        <w:showingPlcHdr/>
        <w:text/>
      </w:sdtPr>
      <w:sdtEndPr/>
      <w:sdtContent>
        <w:r>
          <w:rPr>
            <w:rStyle w:val="PlaceholderText"/>
          </w:rPr>
          <w:t>Click here to enter text.</w:t>
        </w:r>
      </w:sdtContent>
    </w:sdt>
  </w:p>
  <w:p w14:paraId="6F079E0A" w14:textId="77777777" w:rsidR="0093585C" w:rsidRPr="00C33014" w:rsidRDefault="0093585C"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E0A1" w14:textId="77777777" w:rsidR="0093585C" w:rsidRPr="002A0269" w:rsidRDefault="00124DBE" w:rsidP="00CC1F3B">
    <w:pPr>
      <w:pStyle w:val="HeaderStyle"/>
    </w:pPr>
    <w:sdt>
      <w:sdtPr>
        <w:tag w:val="BNumWH"/>
        <w:id w:val="1459990076"/>
        <w:placeholder>
          <w:docPart w:val="E60D3CCA0D4A41EC9C083FB5C110A335"/>
        </w:placeholder>
        <w:showingPlcHdr/>
        <w:text/>
      </w:sdtPr>
      <w:sdtEndPr/>
      <w:sdtContent/>
    </w:sdt>
    <w:r w:rsidR="0093585C">
      <w:t xml:space="preserve"> </w:t>
    </w:r>
    <w:r w:rsidR="0093585C" w:rsidRPr="002A0269">
      <w:ptab w:relativeTo="margin" w:alignment="center" w:leader="none"/>
    </w:r>
    <w:r w:rsidR="0093585C">
      <w:tab/>
    </w:r>
    <w:sdt>
      <w:sdtPr>
        <w:alias w:val="CBD Number"/>
        <w:tag w:val="CBD Number"/>
        <w:id w:val="-1945684613"/>
        <w:placeholder>
          <w:docPart w:val="56E44E9C5C144EDAB0C57592B100E93A"/>
        </w:placeholder>
        <w:showingPlcHdr/>
        <w:text/>
      </w:sdtPr>
      <w:sdtEndPr/>
      <w:sdtContent>
        <w:r w:rsidR="0093585C">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bGwNLAwMzc3M7RU0lEKTi0uzszPAykwrAUAK5VO6CwAAAA="/>
  </w:docVars>
  <w:rsids>
    <w:rsidRoot w:val="00CB1ADC"/>
    <w:rsid w:val="0000526A"/>
    <w:rsid w:val="000573A9"/>
    <w:rsid w:val="00076AF6"/>
    <w:rsid w:val="00085D22"/>
    <w:rsid w:val="000C5C77"/>
    <w:rsid w:val="000E3912"/>
    <w:rsid w:val="0010070F"/>
    <w:rsid w:val="00124DBE"/>
    <w:rsid w:val="0015112E"/>
    <w:rsid w:val="001552E7"/>
    <w:rsid w:val="001566B4"/>
    <w:rsid w:val="001A66B7"/>
    <w:rsid w:val="001C279E"/>
    <w:rsid w:val="001D459E"/>
    <w:rsid w:val="002678A6"/>
    <w:rsid w:val="0027011C"/>
    <w:rsid w:val="00270DBE"/>
    <w:rsid w:val="00274200"/>
    <w:rsid w:val="00275740"/>
    <w:rsid w:val="002A0269"/>
    <w:rsid w:val="00303684"/>
    <w:rsid w:val="003143F5"/>
    <w:rsid w:val="00314854"/>
    <w:rsid w:val="0035072A"/>
    <w:rsid w:val="00394191"/>
    <w:rsid w:val="003A7D46"/>
    <w:rsid w:val="003C51CD"/>
    <w:rsid w:val="004368E0"/>
    <w:rsid w:val="004C13DD"/>
    <w:rsid w:val="004D36C4"/>
    <w:rsid w:val="004E3441"/>
    <w:rsid w:val="004E3EC2"/>
    <w:rsid w:val="00500579"/>
    <w:rsid w:val="005A3DAE"/>
    <w:rsid w:val="005A5366"/>
    <w:rsid w:val="005C12F8"/>
    <w:rsid w:val="006369EB"/>
    <w:rsid w:val="00637E73"/>
    <w:rsid w:val="006865E9"/>
    <w:rsid w:val="00691F3E"/>
    <w:rsid w:val="00694BFB"/>
    <w:rsid w:val="006A106B"/>
    <w:rsid w:val="006B39E2"/>
    <w:rsid w:val="006C523D"/>
    <w:rsid w:val="006D4036"/>
    <w:rsid w:val="007A5259"/>
    <w:rsid w:val="007A7081"/>
    <w:rsid w:val="007F1CF5"/>
    <w:rsid w:val="00834EDE"/>
    <w:rsid w:val="008736AA"/>
    <w:rsid w:val="008D275D"/>
    <w:rsid w:val="0093585C"/>
    <w:rsid w:val="00977572"/>
    <w:rsid w:val="00980327"/>
    <w:rsid w:val="00986478"/>
    <w:rsid w:val="009A655D"/>
    <w:rsid w:val="009B5557"/>
    <w:rsid w:val="009F0316"/>
    <w:rsid w:val="009F1067"/>
    <w:rsid w:val="00A31E01"/>
    <w:rsid w:val="00A527AD"/>
    <w:rsid w:val="00A718CF"/>
    <w:rsid w:val="00AE48A0"/>
    <w:rsid w:val="00AE61BE"/>
    <w:rsid w:val="00B16F25"/>
    <w:rsid w:val="00B20BD5"/>
    <w:rsid w:val="00B24422"/>
    <w:rsid w:val="00B66B81"/>
    <w:rsid w:val="00B80C20"/>
    <w:rsid w:val="00B844FE"/>
    <w:rsid w:val="00B84663"/>
    <w:rsid w:val="00B86B4F"/>
    <w:rsid w:val="00BA1F84"/>
    <w:rsid w:val="00BC562B"/>
    <w:rsid w:val="00BE023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1210E"/>
    <w:rsid w:val="00F41CA2"/>
    <w:rsid w:val="00F443C0"/>
    <w:rsid w:val="00F62EFB"/>
    <w:rsid w:val="00F8705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5FFDB1"/>
  <w15:chartTrackingRefBased/>
  <w15:docId w15:val="{ACCE8AE2-0FEC-4860-A877-DD017F7B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07DA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207DAA" w:rsidP="00207DAA">
          <w:pPr>
            <w:pStyle w:val="7CD44D7481684EFBB2169CAE07E0AB862"/>
          </w:pPr>
          <w:r>
            <w:rPr>
              <w:color w:val="auto"/>
            </w:rPr>
            <w:t>7</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EC282E506864160BCBD944B51D9501D"/>
        <w:category>
          <w:name w:val="General"/>
          <w:gallery w:val="placeholder"/>
        </w:category>
        <w:types>
          <w:type w:val="bbPlcHdr"/>
        </w:types>
        <w:behaviors>
          <w:behavior w:val="content"/>
        </w:behaviors>
        <w:guid w:val="{54DD4EF8-AD89-4D1A-9AE9-03916CFAB886}"/>
      </w:docPartPr>
      <w:docPartBody>
        <w:p w:rsidR="00730D30" w:rsidRDefault="00730D30"/>
      </w:docPartBody>
    </w:docPart>
    <w:docPart>
      <w:docPartPr>
        <w:name w:val="E60D3CCA0D4A41EC9C083FB5C110A335"/>
        <w:category>
          <w:name w:val="General"/>
          <w:gallery w:val="placeholder"/>
        </w:category>
        <w:types>
          <w:type w:val="bbPlcHdr"/>
        </w:types>
        <w:behaviors>
          <w:behavior w:val="content"/>
        </w:behaviors>
        <w:guid w:val="{9A6AB6C1-CC9F-4827-AD43-2238439D8E42}"/>
      </w:docPartPr>
      <w:docPartBody>
        <w:p w:rsidR="00730D30" w:rsidRDefault="00730D30"/>
      </w:docPartBody>
    </w:docPart>
    <w:docPart>
      <w:docPartPr>
        <w:name w:val="D0BB793F62E34C8B8E8EA6897FE37C6C"/>
        <w:category>
          <w:name w:val="General"/>
          <w:gallery w:val="placeholder"/>
        </w:category>
        <w:types>
          <w:type w:val="bbPlcHdr"/>
        </w:types>
        <w:behaviors>
          <w:behavior w:val="content"/>
        </w:behaviors>
        <w:guid w:val="{AC61372D-B77E-415C-B90E-C675B7FABC28}"/>
      </w:docPartPr>
      <w:docPartBody>
        <w:p w:rsidR="008115B7" w:rsidRDefault="00207DAA" w:rsidP="00207DAA">
          <w:pPr>
            <w:pStyle w:val="D0BB793F62E34C8B8E8EA6897FE37C6C"/>
          </w:pPr>
          <w:r>
            <w:rPr>
              <w:rStyle w:val="PlaceholderText"/>
            </w:rPr>
            <w:t>Click here to enter text.</w:t>
          </w:r>
        </w:p>
      </w:docPartBody>
    </w:docPart>
    <w:docPart>
      <w:docPartPr>
        <w:name w:val="56E44E9C5C144EDAB0C57592B100E93A"/>
        <w:category>
          <w:name w:val="General"/>
          <w:gallery w:val="placeholder"/>
        </w:category>
        <w:types>
          <w:type w:val="bbPlcHdr"/>
        </w:types>
        <w:behaviors>
          <w:behavior w:val="content"/>
        </w:behaviors>
        <w:guid w:val="{C5BFD7E3-F137-4FE7-8F65-1DF29FFB85B1}"/>
      </w:docPartPr>
      <w:docPartBody>
        <w:p w:rsidR="008115B7" w:rsidRDefault="00207DAA" w:rsidP="00207DAA">
          <w:pPr>
            <w:pStyle w:val="56E44E9C5C144EDAB0C57592B100E93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07DAA"/>
    <w:rsid w:val="00730D30"/>
    <w:rsid w:val="00791900"/>
    <w:rsid w:val="008115B7"/>
    <w:rsid w:val="00C65313"/>
    <w:rsid w:val="00D4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07DAA"/>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207DAA"/>
    <w:pPr>
      <w:suppressLineNumbers/>
      <w:spacing w:after="360" w:line="480" w:lineRule="auto"/>
      <w:jc w:val="center"/>
    </w:pPr>
    <w:rPr>
      <w:rFonts w:ascii="Arial" w:eastAsia="Calibri" w:hAnsi="Arial"/>
      <w:b/>
      <w:color w:val="000000"/>
      <w:sz w:val="44"/>
    </w:rPr>
  </w:style>
  <w:style w:type="paragraph" w:customStyle="1" w:styleId="D0BB793F62E34C8B8E8EA6897FE37C6C">
    <w:name w:val="D0BB793F62E34C8B8E8EA6897FE37C6C"/>
    <w:rsid w:val="00207DAA"/>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56E44E9C5C144EDAB0C57592B100E93A">
    <w:name w:val="56E44E9C5C144EDAB0C57592B100E93A"/>
    <w:rsid w:val="00207DAA"/>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C287-77F6-40C7-9823-E0960ADC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dcterms:created xsi:type="dcterms:W3CDTF">2021-02-04T19:37:00Z</dcterms:created>
  <dcterms:modified xsi:type="dcterms:W3CDTF">2021-02-15T19:59:00Z</dcterms:modified>
</cp:coreProperties>
</file>